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623"/>
        <w:gridCol w:w="1807"/>
        <w:gridCol w:w="5067"/>
        <w:gridCol w:w="1642"/>
        <w:gridCol w:w="236"/>
      </w:tblGrid>
      <w:tr w:rsidR="007915AE" w:rsidRPr="007915AE" w14:paraId="1690628F" w14:textId="77777777" w:rsidTr="00AB35DC">
        <w:trPr>
          <w:trHeight w:val="2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6ED9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5D4A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AD49" w14:textId="77777777" w:rsidR="007915AE" w:rsidRPr="00C65A04" w:rsidRDefault="007915AE" w:rsidP="00C65A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65A04">
              <w:rPr>
                <w:rFonts w:ascii="Courier New" w:eastAsia="Times New Roman" w:hAnsi="Courier New" w:cs="Courier New"/>
                <w:b/>
                <w:bCs/>
                <w:color w:val="000000"/>
              </w:rPr>
              <w:t>HBT Medical College &amp; Dr RN Cooper Mun. Gen. Hospital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9559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4A48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5AE" w:rsidRPr="007915AE" w14:paraId="233C8EDA" w14:textId="77777777" w:rsidTr="00AB35DC">
        <w:trPr>
          <w:trHeight w:val="2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67B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5ECD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E1AB" w14:textId="77777777" w:rsidR="007915AE" w:rsidRPr="00C65A04" w:rsidRDefault="007915AE" w:rsidP="00C65A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65A04">
              <w:rPr>
                <w:rFonts w:ascii="Courier New" w:eastAsia="Times New Roman" w:hAnsi="Courier New" w:cs="Courier New"/>
                <w:b/>
                <w:bCs/>
                <w:color w:val="000000"/>
              </w:rPr>
              <w:t>Department of Pharmacology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F6D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746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5AE" w:rsidRPr="007915AE" w14:paraId="5870D2B3" w14:textId="77777777" w:rsidTr="00AB35DC">
        <w:trPr>
          <w:trHeight w:val="2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15F0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2BD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4B5F" w14:textId="50673ED3" w:rsidR="007915AE" w:rsidRPr="00C65A04" w:rsidRDefault="007915AE" w:rsidP="00C65A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65A04">
              <w:rPr>
                <w:rFonts w:ascii="Courier New" w:eastAsia="Times New Roman" w:hAnsi="Courier New" w:cs="Courier New"/>
                <w:b/>
                <w:bCs/>
                <w:color w:val="000000"/>
              </w:rPr>
              <w:t>1st -Term Practicals, 3rd CBME</w:t>
            </w:r>
            <w:r w:rsidR="00C65A04" w:rsidRPr="00C65A0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C65A04">
              <w:rPr>
                <w:rFonts w:ascii="Courier New" w:eastAsia="Times New Roman" w:hAnsi="Courier New" w:cs="Courier New"/>
                <w:b/>
                <w:bCs/>
                <w:color w:val="000000"/>
              </w:rPr>
              <w:t>Batch_2023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7CFE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CAF3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5AE" w:rsidRPr="007915AE" w14:paraId="37A4BC43" w14:textId="77777777" w:rsidTr="00AB35DC">
        <w:trPr>
          <w:trHeight w:val="2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8B2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958A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B928" w14:textId="77777777" w:rsidR="007915AE" w:rsidRPr="00C65A04" w:rsidRDefault="007915AE" w:rsidP="00C65A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65A04">
              <w:rPr>
                <w:rFonts w:ascii="Courier New" w:eastAsia="Times New Roman" w:hAnsi="Courier New" w:cs="Courier New"/>
                <w:b/>
                <w:bCs/>
                <w:color w:val="000000"/>
              </w:rPr>
              <w:t>Time- Mon -1.30PM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E32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65C3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5AE" w:rsidRPr="007915AE" w14:paraId="324734F3" w14:textId="77777777" w:rsidTr="00AB35DC">
        <w:trPr>
          <w:trHeight w:val="324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28B0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B350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F9ED" w14:textId="5A12B21C" w:rsidR="007915AE" w:rsidRPr="00C65A04" w:rsidRDefault="007915AE" w:rsidP="00C65A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65A04">
              <w:rPr>
                <w:rFonts w:ascii="Courier New" w:eastAsia="Times New Roman" w:hAnsi="Courier New" w:cs="Courier New"/>
                <w:b/>
                <w:bCs/>
                <w:color w:val="000000"/>
              </w:rPr>
              <w:t>Batch A- Roll nos 1-100 1:30 to 3.00PM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C838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055B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5AE" w:rsidRPr="007915AE" w14:paraId="2A949059" w14:textId="77777777" w:rsidTr="00AB35DC">
        <w:trPr>
          <w:trHeight w:val="324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D4A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6DF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1D92" w14:textId="1A47BC75" w:rsidR="007915AE" w:rsidRPr="00C65A04" w:rsidRDefault="007915AE" w:rsidP="00C65A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65A04">
              <w:rPr>
                <w:rFonts w:ascii="Courier New" w:eastAsia="Times New Roman" w:hAnsi="Courier New" w:cs="Courier New"/>
                <w:b/>
                <w:bCs/>
                <w:color w:val="000000"/>
              </w:rPr>
              <w:t>Batch B – Roll nos 101 onwards 3.00 to 4.30PM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4B98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316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5AE" w:rsidRPr="007915AE" w14:paraId="6039C52A" w14:textId="77777777" w:rsidTr="00AB35DC">
        <w:trPr>
          <w:trHeight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BD4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5AE">
              <w:rPr>
                <w:rFonts w:ascii="Calibri" w:eastAsia="Times New Roman" w:hAnsi="Calibri" w:cs="Calibri"/>
                <w:b/>
                <w:bCs/>
                <w:color w:val="000000"/>
              </w:rPr>
              <w:t>Sr no.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3128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5A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ADC3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5AE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F0B3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5AE">
              <w:rPr>
                <w:rFonts w:ascii="Calibri" w:eastAsia="Times New Roman" w:hAnsi="Calibri" w:cs="Calibri"/>
                <w:b/>
                <w:bCs/>
                <w:color w:val="000000"/>
              </w:rPr>
              <w:t>Teacher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B37" w14:textId="77777777" w:rsidR="007915AE" w:rsidRPr="007915AE" w:rsidRDefault="007915AE" w:rsidP="0079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35DC" w:rsidRPr="007915AE" w14:paraId="12335B34" w14:textId="77777777" w:rsidTr="00AB35DC">
        <w:trPr>
          <w:trHeight w:val="28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C396" w14:textId="77777777" w:rsidR="00AB35DC" w:rsidRPr="007915AE" w:rsidRDefault="00AB35DC" w:rsidP="00AB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5A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1779" w14:textId="0134C7D0" w:rsidR="00AB35DC" w:rsidRPr="007915AE" w:rsidRDefault="00AB35DC" w:rsidP="00AB35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5/6/2023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6FD2" w14:textId="5C4617E7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</w:rPr>
              <w:t>Pharmacokinetics – 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B6A9" w14:textId="660900A0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</w:rPr>
              <w:t xml:space="preserve">Dr Alisha Naik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667" w14:textId="77777777" w:rsidR="00AB35DC" w:rsidRPr="007915AE" w:rsidRDefault="00AB35DC" w:rsidP="00AB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35DC" w:rsidRPr="007915AE" w14:paraId="7A6462BD" w14:textId="77777777" w:rsidTr="00AB35DC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CB1" w14:textId="77777777" w:rsidR="00AB35DC" w:rsidRPr="007915AE" w:rsidRDefault="00AB35DC" w:rsidP="00AB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5A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41FD" w14:textId="31F830C4" w:rsidR="00AB35DC" w:rsidRPr="007915AE" w:rsidRDefault="00AB35DC" w:rsidP="00AB35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12/6/2023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8A9" w14:textId="0140A0AE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</w:rPr>
              <w:t>Pharmacokinetics – II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9C9D" w14:textId="4C4516B0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</w:rPr>
              <w:t>Dr Namra Sayed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831" w14:textId="77777777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B35DC" w:rsidRPr="007915AE" w14:paraId="26CF046E" w14:textId="77777777" w:rsidTr="00AB35DC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DF13" w14:textId="77777777" w:rsidR="00AB35DC" w:rsidRPr="007915AE" w:rsidRDefault="00AB35DC" w:rsidP="00AB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5A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C3D3" w14:textId="17A61724" w:rsidR="00AB35DC" w:rsidRPr="007915AE" w:rsidRDefault="00AB35DC" w:rsidP="00AB35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19/06/2023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376" w14:textId="7DC9B0AA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</w:rPr>
              <w:t xml:space="preserve">FDDC and Criticism – I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871" w14:textId="254DB812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</w:rPr>
              <w:t>Dr Tejal Patel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6831" w14:textId="77777777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B35DC" w:rsidRPr="007915AE" w14:paraId="420B0FB5" w14:textId="77777777" w:rsidTr="00AB35DC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7A0" w14:textId="77777777" w:rsidR="00AB35DC" w:rsidRPr="007915AE" w:rsidRDefault="00AB35DC" w:rsidP="00AB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5A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2E6" w14:textId="2BD7CEEE" w:rsidR="00AB35DC" w:rsidRPr="007915AE" w:rsidRDefault="00AB35DC" w:rsidP="00AB35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19/6/2023</w:t>
            </w:r>
            <w:r w:rsidRPr="007915A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5914" w14:textId="1C05E521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</w:rPr>
              <w:t>Prescription writing - 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1E98" w14:textId="4521C01E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</w:rPr>
              <w:t>Dr Kiran Bhave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8E40" w14:textId="77777777" w:rsidR="00AB35DC" w:rsidRPr="007915AE" w:rsidRDefault="00AB35DC" w:rsidP="00AB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915AE" w:rsidRPr="007915AE" w14:paraId="36A7ACB8" w14:textId="77777777" w:rsidTr="00AB35DC">
        <w:trPr>
          <w:trHeight w:val="2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97F6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F79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2D42" w14:textId="77777777" w:rsidR="007915AE" w:rsidRPr="007915AE" w:rsidRDefault="007915AE" w:rsidP="00791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915AE">
              <w:rPr>
                <w:rFonts w:ascii="Courier New" w:eastAsia="Times New Roman" w:hAnsi="Courier New" w:cs="Courier New"/>
                <w:color w:val="000000"/>
              </w:rPr>
              <w:t>26.06.23 to 14.07.23 - First Terminal Examination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0D3" w14:textId="77777777" w:rsidR="007915AE" w:rsidRPr="007915AE" w:rsidRDefault="007915AE" w:rsidP="00791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2BF1" w14:textId="77777777" w:rsidR="007915AE" w:rsidRPr="007915AE" w:rsidRDefault="007915AE" w:rsidP="007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99E589" w14:textId="77777777" w:rsidR="001958D4" w:rsidRDefault="001958D4" w:rsidP="007915AE">
      <w:pPr>
        <w:jc w:val="center"/>
      </w:pPr>
    </w:p>
    <w:p w14:paraId="000798AF" w14:textId="77777777" w:rsidR="001958D4" w:rsidRPr="001958D4" w:rsidRDefault="001958D4" w:rsidP="001958D4"/>
    <w:p w14:paraId="3E7911DE" w14:textId="77777777" w:rsidR="001958D4" w:rsidRDefault="001958D4" w:rsidP="001958D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Dr. Prasad R. Pandit</w:t>
      </w:r>
    </w:p>
    <w:p w14:paraId="45AF5681" w14:textId="77777777" w:rsidR="001958D4" w:rsidRDefault="001958D4" w:rsidP="001958D4">
      <w:pPr>
        <w:tabs>
          <w:tab w:val="left" w:pos="6396"/>
          <w:tab w:val="right" w:pos="902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Professor &amp; Head</w:t>
      </w:r>
    </w:p>
    <w:p w14:paraId="729666B5" w14:textId="77777777" w:rsidR="001958D4" w:rsidRDefault="001958D4" w:rsidP="001958D4">
      <w:pPr>
        <w:spacing w:after="0"/>
        <w:jc w:val="right"/>
        <w:rPr>
          <w:sz w:val="18"/>
        </w:rPr>
      </w:pPr>
      <w:r>
        <w:rPr>
          <w:rFonts w:ascii="Courier New" w:hAnsi="Courier New" w:cs="Courier New"/>
        </w:rPr>
        <w:t>Dept. of Pharmacology</w:t>
      </w:r>
    </w:p>
    <w:p w14:paraId="0EEF1169" w14:textId="77777777" w:rsidR="001958D4" w:rsidRPr="00FB264F" w:rsidRDefault="001958D4" w:rsidP="001958D4"/>
    <w:p w14:paraId="047BB31A" w14:textId="77777777" w:rsidR="001958D4" w:rsidRDefault="001958D4" w:rsidP="001958D4"/>
    <w:p w14:paraId="1892AAA3" w14:textId="77777777" w:rsidR="00FB7C96" w:rsidRPr="001958D4" w:rsidRDefault="001958D4" w:rsidP="001958D4">
      <w:pPr>
        <w:tabs>
          <w:tab w:val="left" w:pos="7542"/>
        </w:tabs>
      </w:pPr>
      <w:r>
        <w:tab/>
      </w:r>
    </w:p>
    <w:sectPr w:rsidR="00FB7C96" w:rsidRPr="001958D4" w:rsidSect="001958D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E"/>
    <w:rsid w:val="000320C8"/>
    <w:rsid w:val="001958D4"/>
    <w:rsid w:val="003148FE"/>
    <w:rsid w:val="003961DB"/>
    <w:rsid w:val="007915AE"/>
    <w:rsid w:val="00902E3F"/>
    <w:rsid w:val="0090336A"/>
    <w:rsid w:val="009A15CB"/>
    <w:rsid w:val="00AB35DC"/>
    <w:rsid w:val="00C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7F89"/>
  <w15:chartTrackingRefBased/>
  <w15:docId w15:val="{44CF3A61-D7BB-4CB2-8E72-0946CE1D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MANISHSONIA</cp:lastModifiedBy>
  <cp:revision>8</cp:revision>
  <dcterms:created xsi:type="dcterms:W3CDTF">2023-05-19T08:11:00Z</dcterms:created>
  <dcterms:modified xsi:type="dcterms:W3CDTF">2023-05-31T07:21:00Z</dcterms:modified>
</cp:coreProperties>
</file>