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Ind w:w="93" w:type="dxa"/>
        <w:tblLayout w:type="fixed"/>
        <w:tblLook w:val="04A0"/>
      </w:tblPr>
      <w:tblGrid>
        <w:gridCol w:w="1126"/>
        <w:gridCol w:w="637"/>
        <w:gridCol w:w="1222"/>
        <w:gridCol w:w="32"/>
        <w:gridCol w:w="1048"/>
        <w:gridCol w:w="33"/>
        <w:gridCol w:w="1047"/>
        <w:gridCol w:w="34"/>
        <w:gridCol w:w="1176"/>
        <w:gridCol w:w="50"/>
        <w:gridCol w:w="11"/>
        <w:gridCol w:w="1030"/>
        <w:gridCol w:w="39"/>
        <w:gridCol w:w="1019"/>
        <w:gridCol w:w="33"/>
        <w:gridCol w:w="1378"/>
        <w:gridCol w:w="34"/>
      </w:tblGrid>
      <w:tr w:rsidR="00D566FA" w:rsidRPr="00EF5C41" w:rsidTr="00784906">
        <w:trPr>
          <w:trHeight w:val="495"/>
        </w:trPr>
        <w:tc>
          <w:tcPr>
            <w:tcW w:w="9949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DEPARTMENT OF PHYSIOLOGY</w:t>
            </w:r>
          </w:p>
        </w:tc>
      </w:tr>
      <w:tr w:rsidR="00D566FA" w:rsidRPr="00EF5C41" w:rsidTr="00784906">
        <w:trPr>
          <w:trHeight w:val="795"/>
        </w:trPr>
        <w:tc>
          <w:tcPr>
            <w:tcW w:w="994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HBT MEDICAL &amp; DR. R. N. COOPER MUNICIPAL GENERAL HOSPITAL</w:t>
            </w:r>
          </w:p>
        </w:tc>
      </w:tr>
      <w:tr w:rsidR="00D566FA" w:rsidRPr="00EF5C41" w:rsidTr="00784906">
        <w:trPr>
          <w:trHeight w:val="435"/>
        </w:trPr>
        <w:tc>
          <w:tcPr>
            <w:tcW w:w="9949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</w:t>
            </w:r>
            <w:r w:rsidR="003874B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LECTURE TIMETABLE -   </w:t>
            </w: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August </w:t>
            </w: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D566FA" w:rsidRPr="00EF5C41" w:rsidTr="00784906">
        <w:trPr>
          <w:trHeight w:val="1020"/>
        </w:trPr>
        <w:tc>
          <w:tcPr>
            <w:tcW w:w="1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8.30am to 9.30am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9.30am    to   10.30am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10.30am to 10.45am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10.45am to 11.45am 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11.45am   to   12.45pm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12.45pm to 1.30pm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1.30pm                 to                 4.00pm</w:t>
            </w:r>
          </w:p>
        </w:tc>
      </w:tr>
      <w:tr w:rsidR="00D566FA" w:rsidRPr="00EF5C41" w:rsidTr="00784906">
        <w:trPr>
          <w:trHeight w:val="750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02.08.23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II (9)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Break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RS (7)</w:t>
            </w:r>
          </w:p>
        </w:tc>
        <w:tc>
          <w:tcPr>
            <w:tcW w:w="10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Lunch Break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566FA" w:rsidRPr="00EF5C41" w:rsidTr="00784906">
        <w:trPr>
          <w:trHeight w:val="93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04.08.23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Fri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 (6)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Brain death</w:t>
            </w:r>
          </w:p>
        </w:tc>
        <w:tc>
          <w:tcPr>
            <w:tcW w:w="10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II (10)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D566FA" w:rsidRPr="00EF5C41" w:rsidTr="00784906">
        <w:trPr>
          <w:trHeight w:val="825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07.08.23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SDL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Infancy,  Growth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CNS I (7)</w:t>
            </w:r>
          </w:p>
        </w:tc>
        <w:tc>
          <w:tcPr>
            <w:tcW w:w="10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6FA" w:rsidRPr="00EF5C41" w:rsidRDefault="00D566FA" w:rsidP="002C4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EF5C41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115D0B" w:rsidRPr="000477FD" w:rsidTr="003B7D24">
        <w:trPr>
          <w:gridAfter w:val="1"/>
          <w:wAfter w:w="34" w:type="dxa"/>
          <w:trHeight w:val="930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09.08.23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 xml:space="preserve">PCT     Special Senses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0477F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Break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SDL (Renal)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0477F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Lunch Break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115D0B" w:rsidRPr="000477FD" w:rsidTr="00887ECF">
        <w:trPr>
          <w:gridAfter w:val="1"/>
          <w:wAfter w:w="34" w:type="dxa"/>
          <w:trHeight w:val="147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11.08.23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Fri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CNS II Revision</w:t>
            </w: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 w:val="20"/>
              </w:rPr>
              <w:t>Endo Revision Blood glucose, regulation calcium homeostasis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84906" w:rsidRPr="000477FD" w:rsidTr="00115D0B">
        <w:trPr>
          <w:gridAfter w:val="1"/>
          <w:wAfter w:w="34" w:type="dxa"/>
          <w:trHeight w:val="825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14.08.23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ECG (Applied)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CVS Revision I</w:t>
            </w: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115D0B" w:rsidRPr="000477FD" w:rsidTr="006F3B03">
        <w:trPr>
          <w:gridAfter w:val="1"/>
          <w:wAfter w:w="34" w:type="dxa"/>
          <w:trHeight w:val="645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16.08.23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Holiday</w:t>
            </w: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Holiday</w:t>
            </w: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Holiday</w:t>
            </w:r>
          </w:p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115D0B" w:rsidRPr="000477FD" w:rsidTr="008636D3">
        <w:trPr>
          <w:gridAfter w:val="1"/>
          <w:wAfter w:w="34" w:type="dxa"/>
          <w:trHeight w:val="96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18.08.23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Fri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CVS Revision II</w:t>
            </w: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CNS I  Case based studies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784906" w:rsidRPr="000477FD" w:rsidTr="00115D0B">
        <w:trPr>
          <w:gridAfter w:val="1"/>
          <w:wAfter w:w="34" w:type="dxa"/>
          <w:trHeight w:val="87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21.08.23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Mon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 xml:space="preserve">PCT Nerve Muscle </w:t>
            </w:r>
            <w:proofErr w:type="spellStart"/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Bood</w:t>
            </w:r>
            <w:proofErr w:type="spellEnd"/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RS Revision</w:t>
            </w: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7FD" w:rsidRPr="000477FD" w:rsidRDefault="000477FD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</w:tc>
      </w:tr>
      <w:tr w:rsidR="00115D0B" w:rsidRPr="000477FD" w:rsidTr="00856C96">
        <w:trPr>
          <w:gridAfter w:val="1"/>
          <w:wAfter w:w="34" w:type="dxa"/>
          <w:trHeight w:val="795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23.08.23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Wed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Biochem</w:t>
            </w:r>
            <w:proofErr w:type="spellEnd"/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Practical</w:t>
            </w:r>
          </w:p>
          <w:p w:rsidR="00115D0B" w:rsidRPr="000477FD" w:rsidRDefault="00115D0B" w:rsidP="000477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0477FD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D566FA" w:rsidRDefault="00D566FA" w:rsidP="00D566FA"/>
    <w:p w:rsidR="00A35179" w:rsidRDefault="00A35179"/>
    <w:sectPr w:rsidR="00A35179" w:rsidSect="00C4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66FA"/>
    <w:rsid w:val="000477FD"/>
    <w:rsid w:val="000A6F3C"/>
    <w:rsid w:val="00115D0B"/>
    <w:rsid w:val="003874B9"/>
    <w:rsid w:val="00691FAD"/>
    <w:rsid w:val="00784906"/>
    <w:rsid w:val="00A35179"/>
    <w:rsid w:val="00D5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2023-07-18T05:12:00Z</dcterms:created>
  <dcterms:modified xsi:type="dcterms:W3CDTF">2023-08-07T04:41:00Z</dcterms:modified>
</cp:coreProperties>
</file>